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Сұрасаң руымды—ағымсары, Таулардың тасқа бітер сарымсағы. Барында оралыңның ойна да күл, Мәңгі емес, жан—Құдайдың алымсағы.</w:t>
      </w:r>
    </w:p>
    <w:p>
      <w:pPr>
        <w:spacing w:before="240" w:after="120"/>
      </w:pPr>
      <w:r>
        <w:rPr>
          <w:b/>
          <w:sz w:val="28"/>
        </w:rPr>
        <w:t xml:space="preserve">Қазақша</w:t>
      </w:r>
    </w:p>
    <w:p>
      <w:r>
        <w:rPr>
          <w:b/>
        </w:rPr>
        <w:t xml:space="preserve">Қара өлең үлгілері</w:t>
      </w:r>
    </w:p>
    <w:p>
      <w:r>
        <w:t xml:space="preserve">Сұрасаң руымды—ағымсары,</w:t>
      </w:r>
      <w:r>
        <w:br/>
        <w:t xml:space="preserve">Таулардың тасқа бітер сарымсағы.</w:t>
      </w:r>
      <w:r>
        <w:br/>
        <w:t xml:space="preserve">Барында оралыңның ойна да күл,</w:t>
      </w:r>
      <w:r>
        <w:br/>
        <w:t xml:space="preserve">Мәңгі емес, жан—Құдайдың алымсағы.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228. folkenu.kz корпусы. Қаралған күні 2026-09-05.</w:t>
      </w:r>
    </w:p>
  </w:body>
</w:document>
</file>