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Қайдан келдің бірдеме қуғандай боп, Кімді алдайсың көзіңді жұмғандай боп. Ойнап-күліп жайланып отырайық, Бір әке, бір шешеден туғандай боп.</w:t>
      </w:r>
    </w:p>
    <w:p>
      <w:pPr>
        <w:spacing w:before="240" w:after="120"/>
      </w:pPr>
      <w:r>
        <w:rPr>
          <w:b/>
          <w:sz w:val="28"/>
        </w:rPr>
        <w:t xml:space="preserve">Қазақша</w:t>
      </w:r>
    </w:p>
    <w:p>
      <w:r>
        <w:rPr>
          <w:b/>
        </w:rPr>
        <w:t xml:space="preserve">Қара өлең үлгілері</w:t>
      </w:r>
    </w:p>
    <w:p>
      <w:r>
        <w:t xml:space="preserve">Қайдан келдің бірдеме қуғандай боп,</w:t>
      </w:r>
      <w:r>
        <w:br/>
        <w:t xml:space="preserve">Кімді алдайсың көзіңді жұмғандай боп.</w:t>
      </w:r>
      <w:r>
        <w:br/>
        <w:t xml:space="preserve">Ойнап-күліп жайланып отырайық,</w:t>
      </w:r>
      <w:r>
        <w:br/>
        <w:t xml:space="preserve">Бір әке, бір шешеден туғандай боп.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229. folkenu.kz корпусы. Қаралған күні 2026-09-05.</w:t>
      </w:r>
    </w:p>
  </w:body>
</w:document>
</file>