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Басталар оқу басы әліппеден, Тізілер сөз мәнісі әріппенен. Тойы бар екі жастың дегеннен соң, Жиналып біздер келдік халықпенен.</w:t>
      </w:r>
    </w:p>
    <w:p>
      <w:pPr>
        <w:spacing w:before="240" w:after="120"/>
      </w:pPr>
      <w:r>
        <w:rPr>
          <w:b/>
          <w:sz w:val="28"/>
        </w:rPr>
        <w:t xml:space="preserve">Қазақша</w:t>
      </w:r>
    </w:p>
    <w:p>
      <w:r>
        <w:rPr>
          <w:b/>
        </w:rPr>
        <w:t xml:space="preserve">Қара өлең үлгілері</w:t>
      </w:r>
    </w:p>
    <w:p>
      <w:r>
        <w:t xml:space="preserve">Басталар оқу басы әліппеден,</w:t>
      </w:r>
      <w:r>
        <w:br/>
        <w:t xml:space="preserve">Тізілер сөз мәнісі әріппенен.</w:t>
      </w:r>
      <w:r>
        <w:br/>
        <w:t xml:space="preserve">Тойы бар екі жастың дегеннен соң,</w:t>
      </w:r>
      <w:r>
        <w:br/>
        <w:t xml:space="preserve">Жиналып біздер келдік халықпенен.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230. folkenu.kz корпусы. Қаралған күні 2026-09-05.</w:t>
      </w:r>
    </w:p>
  </w:body>
</w:document>
</file>