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Жан кенет ыстықта «өлім» десе тоңар, Тамшыға пейіл қосса, кесе толар. Ішінде бір терінің ер азамат, Тірлікте неше толып, неше солар.</w:t>
      </w:r>
    </w:p>
    <w:p>
      <w:pPr>
        <w:spacing w:before="240" w:after="120"/>
      </w:pPr>
      <w:r>
        <w:rPr>
          <w:b/>
          <w:sz w:val="28"/>
        </w:rPr>
        <w:t xml:space="preserve">Қазақша</w:t>
      </w:r>
    </w:p>
    <w:p>
      <w:r>
        <w:rPr>
          <w:b/>
        </w:rPr>
        <w:t xml:space="preserve">Қара өлең үлгілері</w:t>
      </w:r>
    </w:p>
    <w:p>
      <w:r>
        <w:t xml:space="preserve">Жан кенет ыстықта «өлім» десе тоңар,</w:t>
      </w:r>
      <w:r>
        <w:br/>
        <w:t xml:space="preserve">Тамшыға пейіл қосса, кесе толар.</w:t>
      </w:r>
      <w:r>
        <w:br/>
        <w:t xml:space="preserve">Ішінде бір терінің ер азамат,</w:t>
      </w:r>
      <w:r>
        <w:br/>
        <w:t xml:space="preserve">Тірлікте неше толып, неше солар.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242. folkenu.kz корпусы. Қаралған күні 2026-09-05.</w:t>
      </w:r>
    </w:p>
  </w:body>
</w:document>
</file>