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Келсек те әрқайсымыз әлдеқайдан, Демеуші ек мынау арғын, мынау найман, Жүруші ек тіршілікте бір төбеде, Өлсек бір табылардай терең сайдан.</w:t>
      </w:r>
    </w:p>
    <w:p>
      <w:pPr>
        <w:spacing w:before="240" w:after="120"/>
      </w:pPr>
      <w:r>
        <w:rPr>
          <w:b/>
          <w:sz w:val="28"/>
        </w:rPr>
        <w:t xml:space="preserve">Қазақша</w:t>
      </w:r>
    </w:p>
    <w:p>
      <w:r>
        <w:rPr>
          <w:b/>
        </w:rPr>
        <w:t xml:space="preserve">Қара өлең үлгілері</w:t>
      </w:r>
    </w:p>
    <w:p>
      <w:r>
        <w:t xml:space="preserve">Келсек те әрқайсымыз әлдеқайдан,</w:t>
      </w:r>
      <w:r>
        <w:br/>
        <w:t xml:space="preserve">Демеуші ек мынау арғын, мынау найман,</w:t>
      </w:r>
      <w:r>
        <w:br/>
        <w:t xml:space="preserve">Жүруші ек тіршілікте бір төбеде,</w:t>
      </w:r>
      <w:r>
        <w:br/>
        <w:t xml:space="preserve">Өлсек бір табылардай терең сайдан.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245. folkenu.kz корпусы. Қаралған күні 2026-09-05.</w:t>
      </w:r>
    </w:p>
  </w:body>
</w:document>
</file>