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Шаттық пен қайғы арасы бір-ақ қадам, Тағдырдың пендесі жоқ жылатпаған. Өкінбе өткен іске, үміт үзбе, Бақ та жоқ, байлық та жоқ тұрақтаған.</w:t>
      </w:r>
    </w:p>
    <w:p>
      <w:pPr>
        <w:spacing w:before="240" w:after="120"/>
      </w:pPr>
      <w:r>
        <w:rPr>
          <w:b/>
          <w:sz w:val="28"/>
        </w:rPr>
        <w:t xml:space="preserve">Қазақша</w:t>
      </w:r>
    </w:p>
    <w:p>
      <w:r>
        <w:rPr>
          <w:b/>
        </w:rPr>
        <w:t xml:space="preserve">Қара өлең үлгілері</w:t>
      </w:r>
    </w:p>
    <w:p>
      <w:r>
        <w:t xml:space="preserve">Шаттық пен қайғы арасы бір-ақ қадам,</w:t>
      </w:r>
      <w:r>
        <w:br/>
        <w:t xml:space="preserve">Тағдырдың пендесі жоқ жылатпаған.</w:t>
      </w:r>
      <w:r>
        <w:br/>
        <w:t xml:space="preserve">Өкінбе өткен іске, үміт үзбе,</w:t>
      </w:r>
      <w:r>
        <w:br/>
        <w:t xml:space="preserve">Бақ та жоқ, байлық та жоқ тұрақтаған.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252. folkenu.kz корпусы. Қаралған күні 2026-10-20.</w:t>
      </w:r>
    </w:p>
  </w:body>
</w:document>
</file>