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Сары үйсін (ІІІ нұсқа)</w:t>
      </w:r>
    </w:p>
    <w:p>
      <w:r>
        <w:rPr>
          <w:i/>
        </w:rPr>
        <w:t xml:space="preserve">Бәйдібек бәйбішесі Мараудан он ұл (Мөйлау, Қойлау, Мойсал, Қайсал, Айтуған, Байтуған, Ерсары, Бисары, Байтоқты, Сарыбай), екі қыз көреді. Марау өжет, бірбеткей, қайсар: өз дегені болмаса ешкімге көнбейтін, кісінің тіліне ермейтін мықты адам болған деседі. Бүкіл елге билік жүргізген ақылды ана болғандықтан, ел-жұрты оны...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Сары үйсін (ІІІ нұсқа)</w:t>
      </w:r>
    </w:p>
    <w:p>
      <w:r>
        <w:t xml:space="preserve">Бәйдібек бәйбішесі Мараудан он ұл (Мөйлау, Қойлау, Мойсал, Қайсал, Айтуған, Байтуған, Ерсары, Бисары, Байтоқты, Сарыбай), екі қыз көреді. Марау өжет, бірбеткей, қайсар: өз дегені болмаса ешкімге көнбейтін, кісінің тіліне ермейтін мықты адам болған деседі. Бүкіл елге билік жүргізген ақылды ана болғандықтан, ел-жұрты оны құрметтеп атын атамай «Сары бәйбіше» деп, одан туған балаларды «Сарыүйсін» деп атаған екен.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106-107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Сары үйсін (ІІІ нұсқа). Дереккөз: Бабалар сөзі: Жүзтомдық.—Астана: «Фолиант», 2012. Т. 83: Шежірелік аңыздар.—448 бет.. Беттер: 106-107. folkenu.kz корпусы. Қаралған күні 2026-10-21.</w:t>
      </w:r>
    </w:p>
  </w:body>
</w:document>
</file>