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Жүреді жақсы жігіт өз жайына, Талшық қып адал дәмін таңдайына. Кетпеннің мұқатпақ боп басын бассаң, Тиеді сабы келіп маңдайыңа.</w:t>
      </w:r>
    </w:p>
    <w:p>
      <w:pPr>
        <w:spacing w:before="240" w:after="120"/>
      </w:pPr>
      <w:r>
        <w:rPr>
          <w:b/>
          <w:sz w:val="28"/>
        </w:rPr>
        <w:t xml:space="preserve">Қазақша</w:t>
      </w:r>
    </w:p>
    <w:p>
      <w:r>
        <w:rPr>
          <w:b/>
        </w:rPr>
        <w:t xml:space="preserve">Қара өлең үлгілері</w:t>
      </w:r>
    </w:p>
    <w:p>
      <w:r>
        <w:t xml:space="preserve">Жүреді жақсы жігіт өз жайына,</w:t>
      </w:r>
      <w:r>
        <w:br/>
        <w:t xml:space="preserve">Талшық қып адал дәмін таңдайына.</w:t>
      </w:r>
      <w:r>
        <w:br/>
        <w:t xml:space="preserve">Кетпеннің мұқатпақ боп басын бассаң,</w:t>
      </w:r>
      <w:r>
        <w:br/>
        <w:t xml:space="preserve">Тиеді сабы келіп маңдайыңа.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262. folkenu.kz корпусы. Қаралған күні 2026-10-20.</w:t>
      </w:r>
    </w:p>
  </w:body>
</w:document>
</file>