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Шегендік-Қақсал (І нұсқа)</w:t>
      </w:r>
    </w:p>
    <w:p>
      <w:r>
        <w:rPr>
          <w:i/>
        </w:rPr>
        <w:t xml:space="preserve">Сал ес біліп, оны-мұныны аңғара бастасымен, көрінгенді бір сұрап қоймай қайталап, сұрауын тоқтатпайтын әдеті болған. Баласының бұл әдетін ертелі-кеш байыптаған Шегендік: – Ай, Қақсалым-ай, қақсап, қақылдап, қайталап сұрауыңды қоятын уақытың болар ма екен? – дейді екен. Шегендіктің осы сөзінен Сал – «Қақсал» атанып кетк...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Шегендік-Қақсал (І нұсқа)</w:t>
      </w:r>
    </w:p>
    <w:p>
      <w:r>
        <w:t xml:space="preserve">Сал ес біліп, оны-мұныны аңғара бастасымен, көрінгенді бір сұрап қоймай қайталап, сұрауын тоқтатпайтын әдеті болған. Баласының бұл әдетін ертелі-кеш байыптаған Шегендік: </w:t>
      </w:r>
      <w:r>
        <w:br/>
        <w:t xml:space="preserve">– Ай, Қақсалым-ай, қақсап, қақылдап, қайталап сұрауыңды қоятын уақытың болар ма екен? – дейді екен. Шегендіктің осы сөзінен Сал – «Қақсал» атанып кеткен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М.Шафиғов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191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М.Шафиғов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Шегендік-Қақсал (І нұсқа). Жинаушы: М.Шафиғов. Дереккөз: Бабалар сөзі: Жүзтомдық.—Астана: «Фолиант», 2012. Т. 83: Шежірелік аңыздар.—448 бет.. Беттер: 191. folkenu.kz корпусы. Қаралған күні 2026-10-20.</w:t>
      </w:r>
    </w:p>
  </w:body>
</w:document>
</file>