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Қаһарлы Қарқымбай (Жанақ) балалары</w:t>
      </w:r>
    </w:p>
    <w:p>
      <w:r>
        <w:rPr>
          <w:i/>
        </w:rPr>
        <w:t xml:space="preserve">Бәйбішеден – Қарқымбай. Жанай – екінші алған қатыннан жалғыз. Екі қатыннан «Екі жалғыз» атанған. Қарқымбайдың қатыны бала көтермей бедірейіп, қалшиып тұрып алыпты. Бір күні Қарқымбай қасында тізелесіп отырған қатынын: – Сен бала таппайтұғын немені біржолата жоқ қылайын, – деп, пышағымен періп қалғанда, пышақ қатынның 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Қаһарлы Қарқымбай (Жанақ) балалары</w:t>
      </w:r>
    </w:p>
    <w:p>
      <w:r>
        <w:t xml:space="preserve">Бәйбішеден – Қарқымбай. Жанай – екінші алған қатыннан жалғыз. Екі қатыннан «Екі жалғыз» атанған. Қарқымбайдың қатыны бала көтермей бедірейіп, қалшиып тұрып алыпты. Бір күні Қарқымбай қасында тізелесіп отырған қатынын:</w:t>
      </w:r>
      <w:r>
        <w:br/>
        <w:t xml:space="preserve">– Сен бала таппайтұғын немені біржолата жоқ қылайын, – деп, пышағымен періп қалғанда, пышақ қатынның қара санынан кіріп, қатын жүрегі қозғалып, талып қалыпты. Оттың басын телегей-теңіз қан қаптап кетіп, үш ай қозғалмай жатып, әйтеуір, өлмей қалып, жазылып түрегеліп, соның артынан итше күшіктеп, тұңғышының атын Күшікбай қойып, онан кейін Ата би, Анай, Айқасқа, Әбіт туыпты.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200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Қаһарлы Қарқымбай (Жанақ) балалары. Дереккөз: Бабалар сөзі: Жүзтомдық.—Астана: «Фолиант», 2012. Т. 83: Шежірелік аңыздар.—448 бет.. Беттер: 200. folkenu.kz корпусы. Қаралған күні 2026-10-20.</w:t>
      </w:r>
    </w:p>
  </w:body>
</w:document>
</file>