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Жағалбайлы (ІІ нұсқа)</w:t>
      </w:r>
    </w:p>
    <w:p>
      <w:r>
        <w:rPr>
          <w:i/>
        </w:rPr>
        <w:t xml:space="preserve">Ұрпақтан-ұрпаққа жалғасып келе жатқан ауызекі шежіремізде Жетіру бірлестігіне енетін рулардың шығу тегі де Бекарыс ұрпақтары – ағалы-інілі Арғымақ пен Алау есімдерінен бастау алып жатады. Әуелі Арғымақтан Телеу туған екен дейді. Ол Рамаданды өзіне еншілес қылып алады. Жаугершілік, шапқыншылық көп сол заманда Алау батыр...</w:t>
      </w:r>
    </w:p>
    <w:p>
      <w:pPr>
        <w:spacing w:before="240" w:after="120"/>
      </w:pPr>
      <w:r>
        <w:rPr>
          <w:b/>
          <w:sz w:val="28"/>
        </w:rPr>
        <w:t xml:space="preserve">Қазақша</w:t>
      </w:r>
    </w:p>
    <w:p>
      <w:r>
        <w:rPr>
          <w:b/>
        </w:rPr>
        <w:t xml:space="preserve">Жағалбайлы (ІІ нұсқа)</w:t>
      </w:r>
    </w:p>
    <w:p>
      <w:r>
        <w:t xml:space="preserve">Ұрпақтан-ұрпаққа жалғасып келе жатқан ауызекі шежіремізде Жетіру бірлестігіне енетін рулардың шығу тегі де Бекарыс ұрпақтары – ағалы-інілі Арғымақ пен Алау есімдерінен бастау алып жатады. </w:t>
      </w:r>
      <w:r>
        <w:br/>
        <w:t xml:space="preserve">Әуелі Арғымақтан Телеу туған екен дейді. Ол Рамаданды өзіне еншілес қылып алады. Жаугершілік, шапқыншылық көп сол заманда Алау батырға да әр жылдарда басқа жақтардан Сәдір, Нәдір, Қылуар, Сәбдан деген балалар келіп паналап, оның баласы Алшынмен еншілес атанады. Кейін Сәдірден – Тама, Табын; Нәдірден – Кердері, Қылуардан – Керейт туады. Сәбданнан – Қарақатыс (Жауырыншы), одан – Мелде, одан Елеу мырза туады. Осы Елеуден он екі ата Жағалбайлы тарайды.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Жағалбайлы (ІІ нұсқа). Дереккөз: Бабалар сөзі: Жүзтомдық.—Астана: «Фолиант», 2012. Т. 83: Шежірелік аңыздар.—448 бет.. Беттер: 326. folkenu.kz корпусы. Қаралған күні 2026-10-21.</w:t>
      </w:r>
    </w:p>
  </w:body>
</w:document>
</file>