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Ноғайлының зары</w:t>
      </w:r>
    </w:p>
    <w:p>
      <w:r>
        <w:rPr>
          <w:i/>
        </w:rPr>
        <w:t xml:space="preserve">Орманбет би өлген күн, Он сан ноғай бүлген күн. Айқай, айқай, айқай күн, Айқайлап жауға тиген күн. Қара ноғай босып көшкенде, оның Орманбет би деген үлкен басшы ақсақалы дүние салады. Сонда: «Ақылгөйсіз, басшысыз қалған ендігі күніміз не болады?» деп қайғырған халықтың мұңын Қарт ноғай деген күйшісі күй етіп тарса кере...</w:t>
      </w:r>
    </w:p>
    <w:p>
      <w:pPr>
        <w:spacing w:before="240" w:after="120"/>
      </w:pPr>
      <w:r>
        <w:rPr>
          <w:b/>
          <w:sz w:val="28"/>
        </w:rPr>
        <w:t xml:space="preserve">Қазақша</w:t>
      </w:r>
    </w:p>
    <w:p>
      <w:r>
        <w:rPr>
          <w:b/>
        </w:rPr>
        <w:t xml:space="preserve">Ноғайлының зары </w:t>
      </w:r>
    </w:p>
    <w:p>
      <w:r>
        <w:t xml:space="preserve">Орманбет би өлген күн, </w:t>
      </w:r>
      <w:r>
        <w:br/>
        <w:t xml:space="preserve">Он сан ноғай бүлген күн. </w:t>
      </w:r>
      <w:r>
        <w:br/>
        <w:t xml:space="preserve">Айқай, айқай, айқай күн, </w:t>
      </w:r>
      <w:r>
        <w:br/>
        <w:t xml:space="preserve">Айқайлап жауға тиген күн. </w:t>
      </w:r>
      <w:r>
        <w:br/>
        <w:t xml:space="preserve">Қара ноғай босып көшкенде, оның Орманбет би деген үлкен басшы ақсақалы дүние салады. Сонда: «Ақылгөйсіз, басшысыз қалған ендігі күніміз не болады?» деп қайғырған халықтың мұңын Қарт ноғай деген күйшісі күй етіп тарса керек. </w:t>
      </w:r>
      <w:r>
        <w:br/>
        <w:t xml:space="preserve"/>
      </w:r>
    </w:p>
    <w:p>
      <w:pPr>
        <w:spacing w:before="240" w:after="120"/>
      </w:pPr>
      <w:r>
        <w:rPr>
          <w:b/>
          <w:sz w:val="28"/>
        </w:rPr>
        <w:t xml:space="preserve">Ағылшын</w:t>
      </w:r>
    </w:p>
    <w:p>
      <w:r>
        <w:rPr>
          <w:b/>
        </w:rPr>
        <w:t xml:space="preserve">The Lament of the Nogai</w:t>
      </w:r>
    </w:p>
    <w:p>
      <w:r>
        <w:t xml:space="preserve">The day Ormanbet bi died,  </w:t>
      </w:r>
      <w:r>
        <w:br/>
        <w:t xml:space="preserve">Was the day ten Nogais were troubled.  </w:t>
      </w:r>
      <w:r>
        <w:br/>
        <w:t xml:space="preserve">A day of shouting, a day of cries,  </w:t>
      </w:r>
      <w:r>
        <w:br/>
        <w:t xml:space="preserve">A day when we attacked the enemy.  </w:t>
      </w:r>
      <w:r>
        <w:br/>
        <w:t xml:space="preserve">When the black Nogai fled, its great leader, the elder Ormanbet bi, passed away. Then, the people, mourning and lamenting, must have played a tune expressing their sorrow, asking, "What will our days be like without a wise leader?"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106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Ноғайлының зары. Дереккөз: Бабалар сөзі: Жүзтомдық.—Астана: «Фолиант», 2012. Т. 84: Күй аңыздар.—432 бет.. Беттер: 106. folkenu.kz корпусы. Қаралған күні 2026-10-21.</w:t>
      </w:r>
    </w:p>
  </w:body>
</w:document>
</file>