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Ой толқыны</w:t>
      </w:r>
    </w:p>
    <w:p>
      <w:r>
        <w:rPr>
          <w:i/>
        </w:rPr>
        <w:t xml:space="preserve">Өз кезінде Қайрақбай орта жүздің бір жиынына барғанда, рулар арасындағы алауыздықтың салдарынан билердің басы қосылмауға айналыпты. Бұл жағдайды білген Қайракең көпшілікке ой тастау үшін табанда бір күй тартыпты. Осы күйдің әсерімен съез сәтті ашылған екен. Үлкендер: «бәрімізге ой салған Қайрақбайдың осы күйі болды. Бұ...</w:t>
      </w:r>
    </w:p>
    <w:p>
      <w:pPr>
        <w:spacing w:before="240" w:after="120"/>
      </w:pPr>
      <w:r>
        <w:rPr>
          <w:b/>
          <w:sz w:val="28"/>
        </w:rPr>
        <w:t xml:space="preserve">Қазақша</w:t>
      </w:r>
    </w:p>
    <w:p>
      <w:r>
        <w:rPr>
          <w:b/>
        </w:rPr>
        <w:t xml:space="preserve">Ой толқыны </w:t>
      </w:r>
    </w:p>
    <w:p>
      <w:r>
        <w:t xml:space="preserve">Өз кезінде Қайрақбай орта жүздің бір жиынына барғанда, рулар арасындағы алауыздықтың салдарынан билердің басы қосылмауға айналыпты. Бұл жағдайды білген Қайракең көпшілікке ой тастау үшін табанда бір күй тартыпты. Осы күйдің әсерімен съез сәтті ашылған екен. Үлкендер: «бәрімізге ой салған Қайрақбайдың осы күйі болды. Бұл күйдің аты «Ой толқыны» болсын деп, сол жерде-ақ күйдің атын тұрақтандырған екен. </w:t>
      </w:r>
    </w:p>
    <w:p>
      <w:pPr>
        <w:spacing w:before="240" w:after="120"/>
      </w:pPr>
      <w:r>
        <w:rPr>
          <w:b/>
          <w:sz w:val="28"/>
        </w:rPr>
        <w:t xml:space="preserve">Ағылшын</w:t>
      </w:r>
    </w:p>
    <w:p>
      <w:r>
        <w:rPr>
          <w:b/>
        </w:rPr>
        <w:t xml:space="preserve">Wave of thoughts</w:t>
      </w:r>
    </w:p>
    <w:p>
      <w:r>
        <w:t xml:space="preserve">In his time, when Kairakbay attended a gathering of the Middle Zhuz, due to the discord among the clans, the heads of the biys had begun to avoid coming together. Upon learning of this situation, Kairake decided to play a tune on the spot to inspire the crowd. With the influence of this tune, the assembly was successfully opened. The elders said, "This tune of Kairakbay, which has inspired all of us, shall be named 'Wave of Thoughts,' and thus the name of the tune was established right there.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Ой толқыны. Дереккөз: Бабалар сөзі: Жүзтомдық.—Астана: «Фолиант», 2012. Т. 84: Күй аңыздар.—432 бет.. Беттер: 234. folkenu.kz корпусы. Қаралған күні 2026-10-21.</w:t>
      </w:r>
    </w:p>
  </w:body>
</w:document>
</file>