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Өнерсіз болсаң, несін есіресің, Қоясың өнерлінің несіне сын. Көре алмай қанша тарлық еткеніңмен, Дарынның жей алмайсың несібесін</w:t>
      </w:r>
    </w:p>
    <w:p>
      <w:pPr>
        <w:spacing w:before="240" w:after="120"/>
      </w:pPr>
      <w:r>
        <w:rPr>
          <w:b/>
          <w:sz w:val="28"/>
        </w:rPr>
        <w:t xml:space="preserve">Қазақша</w:t>
      </w:r>
    </w:p>
    <w:p>
      <w:r>
        <w:rPr>
          <w:b/>
        </w:rPr>
        <w:t xml:space="preserve">Қара өлең</w:t>
      </w:r>
    </w:p>
    <w:p>
      <w:r>
        <w:t xml:space="preserve">Өнерсіз болсаң, несін есіресің,</w:t>
      </w:r>
      <w:r>
        <w:br/>
        <w:t xml:space="preserve">Қоясың өнерлінің несіне сын.</w:t>
      </w:r>
      <w:r>
        <w:br/>
        <w:t xml:space="preserve">Көре алмай қанша тарлық еткеніңмен,</w:t>
      </w:r>
      <w:r>
        <w:br/>
        <w:t xml:space="preserve">Дарынның жей алмайсың несібесін</w:t>
      </w:r>
    </w:p>
    <w:p>
      <w:pPr>
        <w:spacing w:before="240" w:after="120"/>
      </w:pPr>
      <w:r>
        <w:rPr>
          <w:b/>
          <w:sz w:val="28"/>
        </w:rPr>
        <w:t xml:space="preserve">Ағылшын</w:t>
      </w:r>
    </w:p>
    <w:p>
      <w:r>
        <w:rPr>
          <w:b/>
        </w:rPr>
        <w:t xml:space="preserve">Qara Öleñ (Traditional Kazakh Folk Song)</w:t>
      </w:r>
    </w:p>
    <w:p>
      <w:r>
        <w:t xml:space="preserve">If you lack talent, what do you boast about,</w:t>
      </w:r>
      <w:r>
        <w:br/>
        <w:t xml:space="preserve">What do you criticize the talented for.</w:t>
      </w:r>
      <w:r>
        <w:br/>
        <w:t xml:space="preserve">No matter how much you envy,</w:t>
      </w:r>
      <w:r>
        <w:br/>
        <w:t xml:space="preserve">You cannot consume the fortune of the gifted.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