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Қолыңа ұстап алып ұстараны, Мұртыңды қия берсең, қысқарады. Жаманнан жапан түзде із де қалмас, Жақсыдан үлгілі сөз, іс қалады.</w:t>
      </w:r>
    </w:p>
    <w:p>
      <w:pPr>
        <w:spacing w:before="240" w:after="120"/>
      </w:pPr>
      <w:r>
        <w:rPr>
          <w:b/>
          <w:sz w:val="28"/>
        </w:rPr>
        <w:t xml:space="preserve">Қазақша</w:t>
      </w:r>
    </w:p>
    <w:p>
      <w:r>
        <w:rPr>
          <w:b/>
        </w:rPr>
        <w:t xml:space="preserve">Қара өлең</w:t>
      </w:r>
    </w:p>
    <w:p>
      <w:r>
        <w:t xml:space="preserve">Қолыңа ұстап алып ұстараны,</w:t>
      </w:r>
      <w:r>
        <w:br/>
        <w:t xml:space="preserve">Мұртыңды қия берсең, қысқарады.</w:t>
      </w:r>
      <w:r>
        <w:br/>
        <w:t xml:space="preserve">Жаманнан жапан түзде із де қалмас,</w:t>
      </w:r>
      <w:r>
        <w:br/>
        <w:t xml:space="preserve">Жақсыдан үлгілі сөз, іс қалады.</w:t>
      </w:r>
    </w:p>
    <w:p>
      <w:pPr>
        <w:spacing w:before="240" w:after="120"/>
      </w:pPr>
      <w:r>
        <w:rPr>
          <w:b/>
          <w:sz w:val="28"/>
        </w:rPr>
        <w:t xml:space="preserve">Ағылшын</w:t>
      </w:r>
    </w:p>
    <w:p>
      <w:r>
        <w:rPr>
          <w:b/>
        </w:rPr>
        <w:t xml:space="preserve">Qara Öleñ (Traditional Kazakh Folk Song)</w:t>
      </w:r>
    </w:p>
    <w:p>
      <w:r>
        <w:t xml:space="preserve">Holding the razor in your hand,  </w:t>
      </w:r>
      <w:r>
        <w:br/>
        <w:t xml:space="preserve">If you trim your mustache, it will shorten.  </w:t>
      </w:r>
      <w:r>
        <w:br/>
        <w:t xml:space="preserve">From the bad, there will be no trace left in the wilderness,  </w:t>
      </w:r>
      <w:r>
        <w:br/>
        <w:t xml:space="preserve">From the good, exemplary words and deeds remain.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