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Қарлығаш әулие</w:t>
      </w:r>
    </w:p>
    <w:p>
      <w:r>
        <w:rPr>
          <w:i/>
        </w:rPr>
        <w:t xml:space="preserve">Ел басына екі талай күн туып, ер сасқан, әйел етегін басқан қысталаң кездерде Ұлы жүзді бастаған Төле би қонысынан аумай елін, жерін бүліншіліктен сақтап қалған, күші басым жауға қарсы шығып, қамсыз отырған халық қанын мағынасыз төкпей айла-тәсіл қолданған. Осы арада Төленің даналығын бейнелейтін бір халық аңызы бар. Ж...</w:t>
      </w:r>
    </w:p>
    <w:p>
      <w:pPr>
        <w:spacing w:before="240" w:after="120"/>
      </w:pPr>
      <w:r>
        <w:rPr>
          <w:b/>
          <w:sz w:val="28"/>
        </w:rPr>
        <w:t xml:space="preserve">Қазақша</w:t>
      </w:r>
    </w:p>
    <w:p>
      <w:r>
        <w:rPr>
          <w:b/>
        </w:rPr>
        <w:t xml:space="preserve">Қарлығаш әулие</w:t>
      </w:r>
    </w:p>
    <w:p>
      <w:r>
        <w:t xml:space="preserve">Ел басына екі талай күн туып, ер сасқан, әйел етегін басқан қысталаң кездерде Ұлы жүзді бастаған Төле би қонысынан аумай елін, жерін бүліншіліктен сақтап қалған, күші басым жауға қарсы шығып, қамсыз отырған халық қанын мағынасыз төкпей айла-тәсіл қолданған. Осы арада Төленің даналығын бейнелейтін бір халық аңызы бар. Жоңғар шапқыншылығынан босып ел қаша көшкенде, Төле үйін жықпай жұртта қалыпты-мыс. Қалмақтың әскер басы бұған таңданып, көшпеген себебін сұрағанда, Төле би: </w:t>
      </w:r>
      <w:r>
        <w:br/>
        <w:t xml:space="preserve">– Биыл шаңырағыма бір қарлығаш ұя салып еді. Бұл бүкіл дүние жүзін топан суы басқанда Нұқ пайғамбардың кемесін суға батудан сақтап қалған, жыланға адам баласының жем болу қаупі туғанда, содан қорғаған жануар еді. Мен өз болашағымды қорғап қалған жануардың ұясын бұзып, балапандарын қырып кете алмадым, – дейді. </w:t>
      </w:r>
      <w:r>
        <w:br/>
        <w:t xml:space="preserve">Мұны естіген қалмақ қонтайшысы «бұл әулие» екен деп, оның өзіне де тимепті-мыс. </w:t>
      </w:r>
      <w:r>
        <w:br/>
        <w:t xml:space="preserve"/>
      </w:r>
    </w:p>
    <w:p>
      <w:pPr>
        <w:spacing w:before="240" w:after="120"/>
      </w:pPr>
      <w:r>
        <w:rPr>
          <w:b/>
          <w:sz w:val="28"/>
        </w:rPr>
        <w:t xml:space="preserve">Ағылшын</w:t>
      </w:r>
    </w:p>
    <w:p>
      <w:r>
        <w:rPr>
          <w:b/>
        </w:rPr>
        <w:t xml:space="preserve">Swallow Saint</w:t>
      </w:r>
    </w:p>
    <w:p>
      <w:r>
        <w:t xml:space="preserve">In times of great difficulty for the nation, when men were confused and women were overwhelmed, Tole Bi, who led the Great Horde, remained steadfast in his homeland, protecting his people and land from devastation. He confronted the stronger enemy and employed cunning strategies instead of senselessly spilling the blood of his defenseless people. In this context, there is a folk legend that reflects Tole's wisdom. When the people fled from the Dzungar invasion, Tole reportedly stayed behind without abandoning his home. When the commander of the Kalmyk army was surprised and asked him why he did not migrate, Tole Bi replied:  </w:t>
      </w:r>
      <w:r>
        <w:br/>
        <w:t xml:space="preserve">– This year, a swallow built a nest on my roof. This bird was the one that saved Noah's ark from sinking when the whole world was flooded, and it protected humanity from becoming prey to snakes. I could not destroy the nest of the creature that has safeguarded my future and kill its chicks, – he said.  </w:t>
      </w:r>
      <w:r>
        <w:br/>
        <w:t xml:space="preserve">Upon hearing this, the Kalmyk khan thought, "This is a holy man," and did not harm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Қарлығаш әулие. Дереккөз: Бабалар сөзі: Жүзтомдық.—Астана: «Фолиант», 2012. Т. 86: Тарихи аңыздар.—448 бет.. Беттер: 25-26. folkenu.kz корпусы. Қаралған күні 2026-10-20.</w:t>
      </w:r>
    </w:p>
  </w:body>
</w:document>
</file>