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Емеуір (Абылай ханмен ишараттасуы)</w:t>
      </w:r>
    </w:p>
    <w:p>
      <w:r>
        <w:rPr>
          <w:i/>
        </w:rPr>
        <w:t xml:space="preserve">Абылай (Әбілмансұр) жас кезінде Төле бидің түйелерін бағып жүреді. Бірде ол қазақ батырларының қару-жарақтарын асынып, аттанып бара жатқандарын көреді дағы, құстай ұшып Төле биге келеді. – Ағатай, батырлардың қатарына мені де қосыңызшы? – дейді. – Батырлар сенсіз-ақ жол табар, түйелеріңді баға берсеңші, жазған! – дейді...</w:t>
      </w:r>
    </w:p>
    <w:p>
      <w:pPr>
        <w:spacing w:before="240" w:after="120"/>
      </w:pPr>
      <w:r>
        <w:rPr>
          <w:b/>
          <w:sz w:val="28"/>
        </w:rPr>
        <w:t xml:space="preserve">Қазақша</w:t>
      </w:r>
    </w:p>
    <w:p>
      <w:r>
        <w:rPr>
          <w:b/>
        </w:rPr>
        <w:t xml:space="preserve">Емеуір (Абылай ханмен ишараттасуы)</w:t>
      </w:r>
    </w:p>
    <w:p>
      <w:r>
        <w:t xml:space="preserve">Абылай (Әбілмансұр) жас кезінде Төле бидің түйелерін бағып жүреді. Бірде ол қазақ батырларының қару-жарақтарын асынып, аттанып бара жатқандарын көреді дағы, құстай ұшып Төле биге келеді. </w:t>
      </w:r>
      <w:r>
        <w:br/>
        <w:t xml:space="preserve">– Ағатай, батырлардың қатарына мені де қосыңызшы? – дейді. </w:t>
      </w:r>
      <w:r>
        <w:br/>
        <w:t xml:space="preserve">– Батырлар сенсіз-ақ жол табар, түйелеріңді баға берсеңші, жазған! – дейді Төкең. Намыстанып кеткен бала батыр: </w:t>
      </w:r>
      <w:r>
        <w:br/>
        <w:t xml:space="preserve">– «Ер жігіт үйде туып, түзде өлер» деген емес пе, ата, мықтаса, бір оқтық шығармын, сынап неге көрмейсіз? – дейді қайсарланып. </w:t>
      </w:r>
      <w:r>
        <w:br/>
        <w:t xml:space="preserve">Төле би аттануына ризалығын білдіреді. Масаттанған Абылай әп-сәтте ерттеулі тұрған атқа қарғып мініп, батырлардың артынан жөнеп береді. Жөнеп бара жатып артына бұрылса, Төле бидің жанында тұрған Ескелді басындағы бөркін алып, беліндегі белбеуін көрсетеді. Тілін ұстайды. Абылай «ұқтым» деген ишарат жасап, шаба жөнеледі. </w:t>
      </w:r>
      <w:r>
        <w:br/>
        <w:t xml:space="preserve">Содан не керек, Абылайды ерткен батырлар жауды жеңіп қайтады. Сұрастырса, сол жолғы асқан ерлікті көрсеткен Абылай болып шығады. Ол жорыққа аттанардағы Ескелдінің ишаратын түсініп, қалтқысыз орындаған екен. </w:t>
      </w:r>
      <w:r>
        <w:br/>
        <w:t xml:space="preserve">Есекеңнің бөркін шешкені – басыңа қилы-қилы қиындық туар, соған шыдап бақ. Жаудың шебін аларда беліңдегі белбеуіңді жалау етіп, ұрандап шап. Қай жерде де тіліңе абай бол деген емеуріндері екен. </w:t>
      </w:r>
      <w:r>
        <w:br/>
        <w:t xml:space="preserve">Абылай ақ киізге отырғызылып, хан көтерілгеннен кейін де Ескелдінің ақыл-кеңестерін көп тыңдаған дейді халық зердесі. </w:t>
      </w:r>
      <w:r>
        <w:br/>
        <w:t xml:space="preserve"/>
      </w:r>
    </w:p>
    <w:p>
      <w:pPr>
        <w:spacing w:before="240" w:after="120"/>
      </w:pPr>
      <w:r>
        <w:rPr>
          <w:b/>
          <w:sz w:val="28"/>
        </w:rPr>
        <w:t xml:space="preserve">Ағылшын</w:t>
      </w:r>
    </w:p>
    <w:p>
      <w:r>
        <w:rPr>
          <w:b/>
        </w:rPr>
        <w:t xml:space="preserve">Emeuir (The Signaling with Abilay Khan)</w:t>
      </w:r>
    </w:p>
    <w:p>
      <w:r>
        <w:t xml:space="preserve">Abilai (Abilmansur) took care of Tole Bi's camels when he was young. One day, he sees the Kazakh warriors donning their weapons and setting off, and he flies like a bird to Tole Bi.  </w:t>
      </w:r>
      <w:r>
        <w:br/>
        <w:t xml:space="preserve">– Brother, please include me among the warriors? – he says.  </w:t>
      </w:r>
      <w:r>
        <w:br/>
        <w:t xml:space="preserve">– The warriors will find their way without you; just take care of your camels, my boy! – replies Tole. The proud young warrior responds:  </w:t>
      </w:r>
      <w:r>
        <w:br/>
        <w:t xml:space="preserve">– Isn’t it said that “a real man is born at home and dies in the field,” uncle? If I’m strong enough, I might be able to shoot once; why don’t you test me? – he says defiantly.  </w:t>
      </w:r>
      <w:r>
        <w:br/>
        <w:t xml:space="preserve">Tole Bi expresses his approval for him to set off. Elated, Abilai quickly jumps onto the horse that is saddled and rides off after the warriors. As he rides, he turns back and sees Eskeldi, who is standing next to Tole Bi, taking off his hat and showing his belt. He holds his tongue. Abilai makes a gesture indicating “I understand” and gallops away.  </w:t>
      </w:r>
      <w:r>
        <w:br/>
        <w:t xml:space="preserve">As a result, the warriors led by Abilai return victorious from the battle. Upon inquiry, it turns out that it was Abilai who displayed exceptional bravery that day. He had understood and faithfully executed Eskeldi's signal before setting off for the campaign.  </w:t>
      </w:r>
      <w:r>
        <w:br/>
        <w:t xml:space="preserve">Eskeldi’s act of removing his hat signified that various difficulties would arise for you, and you should endure them. When taking the enemy's position, use your belt as a flag and charge forward with a battle cry. It was a hint to always be cautious with your words, no matter where you are.  </w:t>
      </w:r>
      <w:r>
        <w:br/>
        <w:t xml:space="preserve">After being seated on a white felt mat and being proclaimed khan, it is said that Abilai continued to heed Eskeldi's advice and counsel often, according to the people's memory.</w:t>
      </w:r>
    </w:p>
    <w:p>
      <w:pPr>
        <w:spacing w:before="240" w:after="120"/>
      </w:pPr>
      <w:r>
        <w:rPr>
          <w:b/>
          <w:sz w:val="28"/>
        </w:rPr>
        <w:t xml:space="preserve">Паспорт</w:t>
      </w:r>
    </w:p>
    <w:p>
      <w:r>
        <w:rPr>
          <w:b/>
        </w:rPr>
        <w:t xml:space="preserve">Жинаушы: </w:t>
      </w:r>
      <w:r>
        <w:t xml:space="preserve">О.Исмаилов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114-115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Емеуір (Абылай ханмен ишараттасуы). Жинаушы: О.Исмаилов. Дереккөз: Бабалар сөзі: Жүзтомдық.—Астана: «Фолиант», 2012. Т. 86: Тарихи аңыздар.—448 бет.. Беттер: 114-115. folkenu.kz корпусы. Қаралған күні 2026-10-20.</w:t>
      </w:r>
    </w:p>
  </w:body>
</w:document>
</file>