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Ақ бата</w:t>
      </w:r>
    </w:p>
    <w:p>
      <w:r>
        <w:rPr>
          <w:i/>
        </w:rPr>
        <w:t xml:space="preserve">Бір күні таңертеңгілік қой өргенде Балпықтың зайыбы Сұлушаш малға барса, ең соңында малға ілеспей, қайта-қайта маңырап, малының басы көкқасқа қошқар тұрып апты. Сұлушаш күндігін салып жіберіп, жетелеп кеп үйінде қонақ болып отырған Ескелдіден бата сұрапты. Ескелді би белдігін мойнына бос тастап: – Иә, Құдай, мені шын 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Ақ бата</w:t>
      </w:r>
    </w:p>
    <w:p>
      <w:r>
        <w:t xml:space="preserve">Бір күні таңертеңгілік қой өргенде Балпықтың зайыбы Сұлушаш малға барса, ең соңында малға ілеспей, қайта-қайта маңырап, малының басы көкқасқа қошқар тұрып апты. Сұлушаш күндігін салып жіберіп, жетелеп кеп үйінде қонақ болып отырған Ескелдіден бата сұрапты. </w:t>
      </w:r>
      <w:r>
        <w:br/>
        <w:t xml:space="preserve">Ескелді би белдігін мойнына бос тастап: </w:t>
      </w:r>
      <w:r>
        <w:br/>
        <w:t xml:space="preserve">– Иә, Құдай, мені шын Ескелді ғып жаратқан болсаң, келер жылдың осы уағына қаратпай, Балпыққа осы көкқасқа қошқардай ұл бер! – деп бата жасапты. </w:t>
      </w:r>
      <w:r>
        <w:br/>
        <w:t xml:space="preserve">Келер жылы Балпықтың бауырлары «шүйінші» сұрап алдымен Ескелдіге келген екен, ол үш бестілік нар түйе жетелетіпті. Өзі жора-жолдастарымен «бауы берік болсын» айта келіп: </w:t>
      </w:r>
      <w:r>
        <w:br/>
        <w:t xml:space="preserve">– Өскен ауыл едік, Құдай біздің жолымызды берсін! – деп сәбиге өз әкесі Жылкелдінің атын беріпті. </w:t>
      </w:r>
      <w:r>
        <w:br/>
        <w:t xml:space="preserve">Әйгілі колхоз құрылысының қайраткері, екі дүркін Социалистік Еңбек Ері атағын алған Алдабергенұлы Нұрмолда марқұм сол Жылкелдінің шөбересі көрінеді.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White Blessing</w:t>
      </w:r>
    </w:p>
    <w:p>
      <w:r>
        <w:t xml:space="preserve">One morning, while herding sheep, Balpyk's wife Sulushash went to check on the livestock, and at the very end, a blue-horned ram stood apart, bleating repeatedly and not following the herd. Sulushash sent a message and asked for a blessing from Eskeldi, who was visiting at their home.  </w:t>
      </w:r>
      <w:r>
        <w:br/>
        <w:t xml:space="preserve">Eskeldi, loosening his belt around his neck, said:  </w:t>
      </w:r>
      <w:r>
        <w:br/>
        <w:t xml:space="preserve">– Yes, God, if you have truly created me as the real Eskeldi, without delay, grant Balpyk a son like this blue-horned ram by this time next year! – and he offered his blessing.  </w:t>
      </w:r>
      <w:r>
        <w:br/>
        <w:t xml:space="preserve">The following year, Balpyk's brothers came first to Eskeldi to ask for a "congratulations," and he brought three five-year-old camels with him. He, along with his friends, came saying, "May the newborn be strong," and named the child after his father, Zhilkeldi.  </w:t>
      </w:r>
      <w:r>
        <w:br/>
        <w:t xml:space="preserve">The late Nurlolda Aldabergenuly, a prominent figure in the collective farm movement and a two-time recipient of the title of Hero of Socialist Labor, is said to be a great-grandson of that Zhilkeldi.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Беттер: </w:t>
      </w:r>
      <w:r>
        <w:t xml:space="preserve">122-123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О.Исмаилов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Ақ бата. Дереккөз: Бабалар сөзі: Жүзтомдық.—Астана: «Фолиант», 2012. Т. 86: Тарихи аңыздар.—448 бет.. Беттер: 122-123. folkenu.kz корпусы. Қаралған күні 2026-10-20.</w:t>
      </w:r>
    </w:p>
  </w:body>
</w:document>
</file>