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 қалқатайдың түйе ме екен, Жануар, жақсы-ақ екен түйе деген. Түйені үлкен тұрғай, жас бала да, Тізіп ап бұйдасынан жетелеген.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 қалқатайдың түйе ме екен, </w:t>
      </w:r>
      <w:r>
        <w:br/>
        <w:t xml:space="preserve">Жануар, жақсы-ақ екен түйе деген. </w:t>
      </w:r>
      <w:r>
        <w:br/>
        <w:t xml:space="preserve">Түйені үлкен тұрғай, жас бала да, </w:t>
      </w:r>
      <w:r>
        <w:br/>
        <w:t xml:space="preserve">Тізіп ап бұйдасынан жетелеген.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Is the mount a camel of the Kalka?  </w:t>
      </w:r>
      <w:r>
        <w:br/>
        <w:t xml:space="preserve">An animal, indeed, a good one, this camel.  </w:t>
      </w:r>
      <w:r>
        <w:br/>
        <w:t xml:space="preserve">The camel is large, indeed, even a young child  </w:t>
      </w:r>
      <w:r>
        <w:br/>
        <w:t xml:space="preserve">Can lead it by its reins, lined up.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24. folkenu.kz корпусы. Қаралған күні 2026-10-23.</w:t>
      </w:r>
    </w:p>
  </w:body>
</w:document>
</file>