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Мархума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Қазақша</w:t>
      </w:r>
    </w:p>
    <w:p>
      <w:r>
        <w:rPr>
          <w:b/>
        </w:rPr>
        <w:t xml:space="preserve">Мархума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Т. Көкеженұлы</w:t>
      </w:r>
    </w:p>
    <w:p>
      <w:r>
        <w:rPr>
          <w:b/>
        </w:rPr>
        <w:t xml:space="preserve">Жыл: </w:t>
      </w:r>
      <w:r>
        <w:t xml:space="preserve">1937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160-167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ІІІ-том, 122-130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Мархума (1937). Жинаушы: Д. Мұсабеков. Айтушы: Т. Көкеженұлы. Дереккөз: Бабалар сөзі: Жүзтомдық.—Астана: «Фолиант», 2011.  Т. 76: Новеллалық ертегілер.—408 бет.. Беттер: 160-167. folkenu.kz корпусы. Қаралған күні 2026-07-18.</w:t>
      </w:r>
    </w:p>
  </w:body>
</w:document>
</file>