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Айдап салдым жылқымды ошағанға, Салсам құрық жетпейді қашағанға. Қалқам-ау, жылқышыны еске аларсың, Жаудырап екі көзің қой сауғанда.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Айдап салдым жылқымды ошағанға, </w:t>
      </w:r>
      <w:r>
        <w:br/>
        <w:t xml:space="preserve">Салсам құрық жетпейді қашағанға. </w:t>
      </w:r>
      <w:r>
        <w:br/>
        <w:t xml:space="preserve">Қалқам-ау, жылқышыны еске аларсың, </w:t>
      </w:r>
      <w:r>
        <w:br/>
        <w:t xml:space="preserve">Жаудырап екі көзің қой сауғанда.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11. folkenu.kz корпусы. Қаралған күні 2026-07-17.</w:t>
      </w:r>
    </w:p>
  </w:body>
</w:document>
</file>