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аттың бойдай талай сауырысың, Сауырға жарамасаң, жауырысың. Көз алмай саған қарап отырғаным – Құрбының өзің теңдес тәуірісің.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Боз аттың бойдай талай сауырысың, Сауырға жарамасаң, жауырысың. Көз алмай саған қарап отырғаным –  Құрбының өзің теңдес тәуірісің.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Жүзтомдық.—Астана: «Фолиант», 2011. Т. 71: Қара өлең.—416 б.. Беттер: 16. folkenu.kz корпусы. Қаралған күні 2026-09-05.</w:t>
      </w:r>
    </w:p>
  </w:body>
</w:document>
</file>