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Көлде жүрген ақ үйрек, Түнде бар да, күндіз жоқ.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Көлде жүрген ақ үйрек, Түнде бар да, күндіз жоқ.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