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Аждаһа жерден шығып көкке өрлер, Қысылып өзгелерден бұрын терлер. Түрі бар аждаһаның неше түрлі, Алады қолы жеткен мініскерлер.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Аждаһа жерден шығып көкке өрлер, Қысылып өзгелерден бұрын терлер. Түрі бар аждаһаның неше түрлі, Алады қолы жеткен мініскерлер.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44. folkenu.kz корпусы. Қаралған күні 2026-09-05.</w:t>
      </w:r>
    </w:p>
  </w:body>
</w:document>
</file>